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D5" w:rsidRDefault="00DA4CDB">
      <w:r w:rsidRPr="00DA4CDB">
        <w:t>1.</w:t>
      </w:r>
      <w:r w:rsidRPr="00DA4CDB">
        <w:tab/>
        <w:t xml:space="preserve">Назначаване на състава на подвижна секционна избирателна комисия /ПСИК/ на територията на община Суворово, в изборите за общински </w:t>
      </w:r>
      <w:proofErr w:type="spellStart"/>
      <w:r w:rsidRPr="00DA4CDB">
        <w:t>съветници</w:t>
      </w:r>
      <w:proofErr w:type="spellEnd"/>
      <w:r w:rsidRPr="00DA4CDB">
        <w:t xml:space="preserve"> и кметове, произвеждани на 27 октомври 2019 г.</w:t>
      </w:r>
      <w:bookmarkStart w:id="0" w:name="_GoBack"/>
      <w:bookmarkEnd w:id="0"/>
    </w:p>
    <w:sectPr w:rsidR="00980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DB"/>
    <w:rsid w:val="009800D5"/>
    <w:rsid w:val="00DA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</cp:revision>
  <dcterms:created xsi:type="dcterms:W3CDTF">2019-10-18T10:49:00Z</dcterms:created>
  <dcterms:modified xsi:type="dcterms:W3CDTF">2019-10-18T10:50:00Z</dcterms:modified>
</cp:coreProperties>
</file>